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1CFB" w14:textId="4BDE3D94" w:rsidR="00AF1594" w:rsidRPr="00F13C9A" w:rsidRDefault="00F13C9A" w:rsidP="00F13C9A">
      <w:pPr>
        <w:jc w:val="center"/>
        <w:rPr>
          <w:b/>
          <w:sz w:val="32"/>
        </w:rPr>
      </w:pPr>
      <w:r w:rsidRPr="00F13C9A">
        <w:rPr>
          <w:b/>
          <w:sz w:val="32"/>
        </w:rPr>
        <w:t>Erweiterte Ultraschalluntersuchung</w:t>
      </w:r>
    </w:p>
    <w:p w14:paraId="68B6E78F" w14:textId="77777777" w:rsidR="00F13C9A" w:rsidRDefault="00F13C9A" w:rsidP="00F13C9A"/>
    <w:p w14:paraId="4E22A2D8" w14:textId="77777777" w:rsidR="00F13C9A" w:rsidRDefault="00F13C9A" w:rsidP="00F13C9A"/>
    <w:p w14:paraId="511B1FBB" w14:textId="77777777" w:rsidR="00F13C9A" w:rsidRDefault="00F13C9A" w:rsidP="00F13C9A"/>
    <w:p w14:paraId="46F35A44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>Zur Durchführung der erweiterten Ultraschalluntersuchungen (</w:t>
      </w:r>
      <w:proofErr w:type="spellStart"/>
      <w:r w:rsidRPr="00F13C9A">
        <w:rPr>
          <w:rFonts w:cs="Arial"/>
        </w:rPr>
        <w:t>Ersttrimesterscreening</w:t>
      </w:r>
      <w:proofErr w:type="spellEnd"/>
      <w:r w:rsidRPr="00F13C9A">
        <w:rPr>
          <w:rFonts w:cs="Arial"/>
        </w:rPr>
        <w:t xml:space="preserve"> und Organscreening) benötigen die </w:t>
      </w:r>
      <w:proofErr w:type="spellStart"/>
      <w:r w:rsidRPr="00F13C9A">
        <w:rPr>
          <w:rFonts w:cs="Arial"/>
        </w:rPr>
        <w:t>UntersucherInnen</w:t>
      </w:r>
      <w:proofErr w:type="spellEnd"/>
      <w:r w:rsidRPr="00F13C9A">
        <w:rPr>
          <w:rFonts w:cs="Arial"/>
        </w:rPr>
        <w:t xml:space="preserve"> eine spezielle Ausbildung.</w:t>
      </w:r>
    </w:p>
    <w:p w14:paraId="00DACD1B" w14:textId="77777777" w:rsidR="00F13C9A" w:rsidRPr="00F13C9A" w:rsidRDefault="00F13C9A" w:rsidP="00F13C9A">
      <w:pPr>
        <w:jc w:val="both"/>
        <w:rPr>
          <w:rFonts w:cs="Arial"/>
        </w:rPr>
      </w:pPr>
    </w:p>
    <w:p w14:paraId="64FB3596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 xml:space="preserve">Folgende Einrichtungen sind von der Österreichischen Gesellschaft für Ultraschall in der Medizin (ÖGUM) und/oder der Fetal </w:t>
      </w:r>
      <w:proofErr w:type="spellStart"/>
      <w:r w:rsidRPr="00F13C9A">
        <w:rPr>
          <w:rFonts w:cs="Arial"/>
        </w:rPr>
        <w:t>Medicine</w:t>
      </w:r>
      <w:proofErr w:type="spellEnd"/>
      <w:r w:rsidRPr="00F13C9A">
        <w:rPr>
          <w:rFonts w:cs="Arial"/>
        </w:rPr>
        <w:t xml:space="preserve"> </w:t>
      </w:r>
      <w:proofErr w:type="spellStart"/>
      <w:r w:rsidRPr="00F13C9A">
        <w:rPr>
          <w:rFonts w:cs="Arial"/>
        </w:rPr>
        <w:t>Foundation</w:t>
      </w:r>
      <w:proofErr w:type="spellEnd"/>
      <w:r w:rsidRPr="00F13C9A">
        <w:rPr>
          <w:rFonts w:cs="Arial"/>
        </w:rPr>
        <w:t xml:space="preserve"> (FMF) zertifiziert. Das bedeutet, dass die </w:t>
      </w:r>
      <w:proofErr w:type="spellStart"/>
      <w:r w:rsidRPr="00F13C9A">
        <w:rPr>
          <w:rFonts w:cs="Arial"/>
        </w:rPr>
        <w:t>UntersucherInnen</w:t>
      </w:r>
      <w:proofErr w:type="spellEnd"/>
      <w:r w:rsidRPr="00F13C9A">
        <w:rPr>
          <w:rFonts w:cs="Arial"/>
        </w:rPr>
        <w:t xml:space="preserve"> und die Ultraschallgeräte bestimmten Qualitätskriterien entsprechen (z. B. Fortbildungen, Fallzahlen etc.). </w:t>
      </w:r>
    </w:p>
    <w:p w14:paraId="14439EDA" w14:textId="77777777" w:rsidR="00F13C9A" w:rsidRPr="00F13C9A" w:rsidRDefault="00F13C9A" w:rsidP="00F13C9A">
      <w:pPr>
        <w:jc w:val="both"/>
        <w:rPr>
          <w:rFonts w:cs="Arial"/>
        </w:rPr>
      </w:pPr>
    </w:p>
    <w:p w14:paraId="0131CA98" w14:textId="77777777" w:rsidR="00F13C9A" w:rsidRPr="00F13C9A" w:rsidRDefault="00F13C9A" w:rsidP="00F13C9A">
      <w:pPr>
        <w:jc w:val="both"/>
        <w:rPr>
          <w:rFonts w:cs="Arial"/>
          <w:b/>
        </w:rPr>
      </w:pPr>
      <w:proofErr w:type="spellStart"/>
      <w:r w:rsidRPr="00F13C9A">
        <w:rPr>
          <w:rFonts w:cs="Arial"/>
          <w:b/>
        </w:rPr>
        <w:t>Ersttrimesterscreening</w:t>
      </w:r>
      <w:proofErr w:type="spellEnd"/>
    </w:p>
    <w:p w14:paraId="6E35E1F0" w14:textId="77777777" w:rsidR="00F13C9A" w:rsidRPr="00F13C9A" w:rsidRDefault="00F13C9A" w:rsidP="00F13C9A">
      <w:pPr>
        <w:jc w:val="both"/>
        <w:rPr>
          <w:rFonts w:cs="Arial"/>
        </w:rPr>
      </w:pPr>
    </w:p>
    <w:p w14:paraId="2429A149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 xml:space="preserve">Das </w:t>
      </w:r>
      <w:proofErr w:type="spellStart"/>
      <w:r w:rsidRPr="00F13C9A">
        <w:rPr>
          <w:rFonts w:cs="Arial"/>
        </w:rPr>
        <w:t>Ersttrimesterscreening</w:t>
      </w:r>
      <w:proofErr w:type="spellEnd"/>
      <w:r w:rsidRPr="00F13C9A">
        <w:rPr>
          <w:rFonts w:cs="Arial"/>
        </w:rPr>
        <w:t xml:space="preserve"> soll folgende Untersuchungen beinhalten:</w:t>
      </w:r>
    </w:p>
    <w:p w14:paraId="6C1D3E84" w14:textId="77777777" w:rsidR="00F13C9A" w:rsidRPr="00F13C9A" w:rsidRDefault="00F13C9A" w:rsidP="00F13C9A">
      <w:pPr>
        <w:rPr>
          <w:rFonts w:cs="Arial"/>
        </w:rPr>
      </w:pPr>
    </w:p>
    <w:p w14:paraId="38F4355B" w14:textId="77777777" w:rsidR="00F13C9A" w:rsidRPr="00F13C9A" w:rsidRDefault="00F13C9A" w:rsidP="00F13C9A">
      <w:pPr>
        <w:pStyle w:val="Listenabsatz"/>
        <w:numPr>
          <w:ilvl w:val="0"/>
          <w:numId w:val="4"/>
        </w:numPr>
        <w:rPr>
          <w:rFonts w:cs="Arial"/>
        </w:rPr>
      </w:pPr>
      <w:r w:rsidRPr="00F13C9A">
        <w:rPr>
          <w:rFonts w:cs="Arial"/>
        </w:rPr>
        <w:t>Nackentransparenzmessung</w:t>
      </w:r>
    </w:p>
    <w:p w14:paraId="0BAFB103" w14:textId="77777777" w:rsidR="00F13C9A" w:rsidRPr="00F13C9A" w:rsidRDefault="00F13C9A" w:rsidP="00F13C9A">
      <w:pPr>
        <w:pStyle w:val="Listenabsatz"/>
        <w:numPr>
          <w:ilvl w:val="0"/>
          <w:numId w:val="4"/>
        </w:numPr>
        <w:rPr>
          <w:rFonts w:cs="Arial"/>
        </w:rPr>
      </w:pPr>
      <w:r w:rsidRPr="00F13C9A">
        <w:rPr>
          <w:rFonts w:cs="Arial"/>
        </w:rPr>
        <w:t>Untersuchung des Nasenbeins</w:t>
      </w:r>
    </w:p>
    <w:p w14:paraId="6E268878" w14:textId="77777777" w:rsidR="00F13C9A" w:rsidRPr="00F13C9A" w:rsidRDefault="00F13C9A" w:rsidP="00F13C9A">
      <w:pPr>
        <w:pStyle w:val="Listenabsatz"/>
        <w:numPr>
          <w:ilvl w:val="0"/>
          <w:numId w:val="4"/>
        </w:numPr>
        <w:rPr>
          <w:rFonts w:cs="Arial"/>
        </w:rPr>
      </w:pPr>
      <w:r w:rsidRPr="00F13C9A">
        <w:rPr>
          <w:rFonts w:cs="Arial"/>
        </w:rPr>
        <w:t xml:space="preserve">Untersuchung der </w:t>
      </w:r>
      <w:proofErr w:type="spellStart"/>
      <w:r w:rsidRPr="00F13C9A">
        <w:rPr>
          <w:rFonts w:cs="Arial"/>
        </w:rPr>
        <w:t>Tricuspidalregurgitation</w:t>
      </w:r>
      <w:proofErr w:type="spellEnd"/>
      <w:r w:rsidRPr="00F13C9A">
        <w:rPr>
          <w:rFonts w:cs="Arial"/>
        </w:rPr>
        <w:t xml:space="preserve"> (Herzklappe) </w:t>
      </w:r>
    </w:p>
    <w:p w14:paraId="574E4F44" w14:textId="77777777" w:rsidR="00F13C9A" w:rsidRPr="00F13C9A" w:rsidRDefault="00F13C9A" w:rsidP="00F13C9A">
      <w:pPr>
        <w:pStyle w:val="Listenabsatz"/>
        <w:numPr>
          <w:ilvl w:val="0"/>
          <w:numId w:val="4"/>
        </w:numPr>
        <w:rPr>
          <w:rFonts w:cs="Arial"/>
        </w:rPr>
      </w:pPr>
      <w:r w:rsidRPr="00F13C9A">
        <w:rPr>
          <w:rFonts w:cs="Arial"/>
        </w:rPr>
        <w:t xml:space="preserve">Untersuchung des Ductus </w:t>
      </w:r>
      <w:proofErr w:type="spellStart"/>
      <w:r w:rsidRPr="00F13C9A">
        <w:rPr>
          <w:rFonts w:cs="Arial"/>
        </w:rPr>
        <w:t>venosus</w:t>
      </w:r>
      <w:proofErr w:type="spellEnd"/>
      <w:r w:rsidRPr="00F13C9A">
        <w:rPr>
          <w:rFonts w:cs="Arial"/>
        </w:rPr>
        <w:t xml:space="preserve"> Fluss (Gefäßfluss)</w:t>
      </w:r>
    </w:p>
    <w:p w14:paraId="7243BE4A" w14:textId="77777777" w:rsidR="00F13C9A" w:rsidRPr="00F13C9A" w:rsidRDefault="00F13C9A" w:rsidP="00F13C9A">
      <w:pPr>
        <w:rPr>
          <w:rFonts w:cs="Arial"/>
        </w:rPr>
      </w:pPr>
    </w:p>
    <w:p w14:paraId="2BE80DE0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 xml:space="preserve">Die Fetal </w:t>
      </w:r>
      <w:proofErr w:type="spellStart"/>
      <w:r w:rsidRPr="00F13C9A">
        <w:rPr>
          <w:rFonts w:cs="Arial"/>
        </w:rPr>
        <w:t>Medicine</w:t>
      </w:r>
      <w:proofErr w:type="spellEnd"/>
      <w:r w:rsidRPr="00F13C9A">
        <w:rPr>
          <w:rFonts w:cs="Arial"/>
        </w:rPr>
        <w:t xml:space="preserve"> </w:t>
      </w:r>
      <w:proofErr w:type="spellStart"/>
      <w:r w:rsidRPr="00F13C9A">
        <w:rPr>
          <w:rFonts w:cs="Arial"/>
        </w:rPr>
        <w:t>Foundation</w:t>
      </w:r>
      <w:proofErr w:type="spellEnd"/>
      <w:r w:rsidRPr="00F13C9A">
        <w:rPr>
          <w:rFonts w:cs="Arial"/>
        </w:rPr>
        <w:t xml:space="preserve"> (FMF) zertifiziert jede Untersuchung des </w:t>
      </w:r>
      <w:proofErr w:type="spellStart"/>
      <w:r w:rsidRPr="00F13C9A">
        <w:rPr>
          <w:rFonts w:cs="Arial"/>
        </w:rPr>
        <w:t>Ersttrimesterscreenings</w:t>
      </w:r>
      <w:proofErr w:type="spellEnd"/>
      <w:r w:rsidRPr="00F13C9A">
        <w:rPr>
          <w:rFonts w:cs="Arial"/>
        </w:rPr>
        <w:t xml:space="preserve"> gesondert. Nicht alle in der Liste angeführten </w:t>
      </w:r>
      <w:proofErr w:type="spellStart"/>
      <w:r w:rsidRPr="00F13C9A">
        <w:rPr>
          <w:rFonts w:cs="Arial"/>
        </w:rPr>
        <w:t>UntersucherInnen</w:t>
      </w:r>
      <w:proofErr w:type="spellEnd"/>
      <w:r w:rsidRPr="00F13C9A">
        <w:rPr>
          <w:rFonts w:cs="Arial"/>
        </w:rPr>
        <w:t xml:space="preserve"> </w:t>
      </w:r>
      <w:proofErr w:type="gramStart"/>
      <w:r w:rsidRPr="00F13C9A">
        <w:rPr>
          <w:rFonts w:cs="Arial"/>
        </w:rPr>
        <w:t>haben</w:t>
      </w:r>
      <w:proofErr w:type="gramEnd"/>
      <w:r w:rsidRPr="00F13C9A">
        <w:rPr>
          <w:rFonts w:cs="Arial"/>
        </w:rPr>
        <w:t xml:space="preserve"> die Zertifizierung für alle vier Teile des </w:t>
      </w:r>
      <w:proofErr w:type="spellStart"/>
      <w:r w:rsidRPr="00F13C9A">
        <w:rPr>
          <w:rFonts w:cs="Arial"/>
        </w:rPr>
        <w:t>Ersttrimesterscreenings</w:t>
      </w:r>
      <w:proofErr w:type="spellEnd"/>
      <w:r w:rsidRPr="00F13C9A">
        <w:rPr>
          <w:rFonts w:cs="Arial"/>
        </w:rPr>
        <w:t>. Genauere Informationen erhalten Sie im jeweiligen Institut bzw. Ordination.</w:t>
      </w:r>
    </w:p>
    <w:p w14:paraId="006920EC" w14:textId="77777777" w:rsidR="00F13C9A" w:rsidRPr="00F13C9A" w:rsidRDefault="00F13C9A" w:rsidP="00F13C9A">
      <w:pPr>
        <w:rPr>
          <w:rFonts w:cs="Arial"/>
        </w:rPr>
      </w:pPr>
    </w:p>
    <w:p w14:paraId="5C20A957" w14:textId="77777777" w:rsidR="00F13C9A" w:rsidRPr="00F13C9A" w:rsidRDefault="00F13C9A" w:rsidP="00F13C9A">
      <w:pPr>
        <w:rPr>
          <w:rFonts w:cs="Arial"/>
        </w:rPr>
      </w:pPr>
    </w:p>
    <w:p w14:paraId="6C0D63DE" w14:textId="77777777" w:rsidR="00F13C9A" w:rsidRPr="00F13C9A" w:rsidRDefault="00F13C9A" w:rsidP="00F13C9A">
      <w:pPr>
        <w:rPr>
          <w:rFonts w:cs="Arial"/>
          <w:b/>
        </w:rPr>
      </w:pPr>
      <w:r w:rsidRPr="00F13C9A">
        <w:rPr>
          <w:rFonts w:cs="Arial"/>
          <w:b/>
        </w:rPr>
        <w:t>Organscreening</w:t>
      </w:r>
    </w:p>
    <w:p w14:paraId="58BD2E23" w14:textId="77777777" w:rsidR="00F13C9A" w:rsidRPr="00F13C9A" w:rsidRDefault="00F13C9A" w:rsidP="00F13C9A">
      <w:pPr>
        <w:rPr>
          <w:rFonts w:cs="Arial"/>
        </w:rPr>
      </w:pPr>
    </w:p>
    <w:p w14:paraId="6C9FE388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 xml:space="preserve">Die Österreichische Gesellschaft für Ultraschall in der Medizin (ÖGUM) und die Fetal </w:t>
      </w:r>
      <w:proofErr w:type="spellStart"/>
      <w:r w:rsidRPr="00F13C9A">
        <w:rPr>
          <w:rFonts w:cs="Arial"/>
        </w:rPr>
        <w:t>Medicine</w:t>
      </w:r>
      <w:proofErr w:type="spellEnd"/>
      <w:r w:rsidRPr="00F13C9A">
        <w:rPr>
          <w:rFonts w:cs="Arial"/>
        </w:rPr>
        <w:t xml:space="preserve"> </w:t>
      </w:r>
      <w:proofErr w:type="spellStart"/>
      <w:r w:rsidRPr="00F13C9A">
        <w:rPr>
          <w:rFonts w:cs="Arial"/>
        </w:rPr>
        <w:t>Foundation</w:t>
      </w:r>
      <w:proofErr w:type="spellEnd"/>
      <w:r w:rsidRPr="00F13C9A">
        <w:rPr>
          <w:rFonts w:cs="Arial"/>
        </w:rPr>
        <w:t xml:space="preserve"> (FMF) zertifizieren </w:t>
      </w:r>
      <w:proofErr w:type="spellStart"/>
      <w:r w:rsidRPr="00F13C9A">
        <w:rPr>
          <w:rFonts w:cs="Arial"/>
        </w:rPr>
        <w:t>UntersucherInnen</w:t>
      </w:r>
      <w:proofErr w:type="spellEnd"/>
      <w:r w:rsidRPr="00F13C9A">
        <w:rPr>
          <w:rFonts w:cs="Arial"/>
        </w:rPr>
        <w:t xml:space="preserve"> für das Organscreening. </w:t>
      </w:r>
    </w:p>
    <w:p w14:paraId="4CE8CB0C" w14:textId="77777777" w:rsidR="00F13C9A" w:rsidRPr="00F13C9A" w:rsidRDefault="00F13C9A" w:rsidP="00F13C9A">
      <w:pPr>
        <w:jc w:val="both"/>
        <w:rPr>
          <w:rFonts w:cs="Arial"/>
        </w:rPr>
      </w:pPr>
    </w:p>
    <w:p w14:paraId="19C261E7" w14:textId="77777777" w:rsidR="00F13C9A" w:rsidRPr="00F13C9A" w:rsidRDefault="00F13C9A" w:rsidP="00F13C9A">
      <w:pPr>
        <w:jc w:val="both"/>
        <w:rPr>
          <w:rFonts w:cs="Arial"/>
        </w:rPr>
      </w:pPr>
    </w:p>
    <w:p w14:paraId="5132ACE4" w14:textId="77777777" w:rsidR="00F13C9A" w:rsidRPr="00F13C9A" w:rsidRDefault="00F13C9A" w:rsidP="00F13C9A">
      <w:pPr>
        <w:jc w:val="both"/>
        <w:rPr>
          <w:rFonts w:cs="Arial"/>
        </w:rPr>
      </w:pPr>
    </w:p>
    <w:p w14:paraId="201F75BB" w14:textId="77777777" w:rsidR="00F13C9A" w:rsidRPr="00F13C9A" w:rsidRDefault="00F13C9A" w:rsidP="00F13C9A">
      <w:pPr>
        <w:jc w:val="both"/>
        <w:rPr>
          <w:rFonts w:cs="Arial"/>
        </w:rPr>
      </w:pPr>
    </w:p>
    <w:p w14:paraId="71F444AC" w14:textId="77777777" w:rsidR="00F13C9A" w:rsidRPr="00F13C9A" w:rsidRDefault="00F13C9A" w:rsidP="00F13C9A">
      <w:pPr>
        <w:jc w:val="both"/>
        <w:rPr>
          <w:rFonts w:cs="Arial"/>
        </w:rPr>
      </w:pPr>
      <w:r w:rsidRPr="00F13C9A">
        <w:rPr>
          <w:rFonts w:cs="Arial"/>
        </w:rPr>
        <w:t xml:space="preserve">Alle in der Liste angeführten </w:t>
      </w:r>
      <w:proofErr w:type="spellStart"/>
      <w:r w:rsidRPr="00F13C9A">
        <w:rPr>
          <w:rFonts w:cs="Arial"/>
        </w:rPr>
        <w:t>UntersucherInnen</w:t>
      </w:r>
      <w:proofErr w:type="spellEnd"/>
      <w:r w:rsidRPr="00F13C9A">
        <w:rPr>
          <w:rFonts w:cs="Arial"/>
        </w:rPr>
        <w:t xml:space="preserve"> sind nach ÖGUM (Stufe 2 bzw. Stufe 3) und/oder FMF zertifiziert. Das genaue Angebot erfragen Sie bitte im jeweiligen Institut bzw. in der Ordination.</w:t>
      </w:r>
    </w:p>
    <w:p w14:paraId="42FB6E19" w14:textId="77777777" w:rsidR="00F13C9A" w:rsidRPr="00F13C9A" w:rsidRDefault="00F13C9A" w:rsidP="00F13C9A">
      <w:pPr>
        <w:jc w:val="both"/>
        <w:rPr>
          <w:rFonts w:cs="Arial"/>
        </w:rPr>
      </w:pPr>
    </w:p>
    <w:p w14:paraId="42BB9969" w14:textId="77777777" w:rsidR="00F13C9A" w:rsidRPr="00F13C9A" w:rsidRDefault="00F13C9A" w:rsidP="00F13C9A">
      <w:pPr>
        <w:jc w:val="both"/>
        <w:rPr>
          <w:rFonts w:cs="Arial"/>
        </w:rPr>
      </w:pPr>
    </w:p>
    <w:p w14:paraId="31F9334D" w14:textId="77777777" w:rsidR="00F13C9A" w:rsidRPr="00F13C9A" w:rsidRDefault="00F13C9A" w:rsidP="00F13C9A">
      <w:pPr>
        <w:jc w:val="both"/>
        <w:rPr>
          <w:rFonts w:cs="Arial"/>
        </w:rPr>
      </w:pPr>
    </w:p>
    <w:p w14:paraId="189D26BF" w14:textId="7C47041B" w:rsidR="00F13C9A" w:rsidRDefault="00F13C9A" w:rsidP="00F13C9A">
      <w:pPr>
        <w:jc w:val="both"/>
      </w:pPr>
      <w:r w:rsidRPr="00F13C9A">
        <w:rPr>
          <w:rFonts w:cs="Arial"/>
        </w:rPr>
        <w:t xml:space="preserve">Weitere Informationen dazu finden Sie auf </w:t>
      </w:r>
      <w:hyperlink r:id="rId10" w:history="1">
        <w:r w:rsidRPr="00F13C9A">
          <w:rPr>
            <w:rStyle w:val="Hyperlink"/>
            <w:rFonts w:cs="Arial"/>
          </w:rPr>
          <w:t>www.oegum.at</w:t>
        </w:r>
      </w:hyperlink>
      <w:r w:rsidRPr="00F13C9A">
        <w:rPr>
          <w:rFonts w:cs="Arial"/>
        </w:rPr>
        <w:t xml:space="preserve">, </w:t>
      </w:r>
      <w:hyperlink r:id="rId11" w:history="1">
        <w:r w:rsidRPr="00F13C9A">
          <w:rPr>
            <w:rStyle w:val="Hyperlink"/>
            <w:rFonts w:cs="Arial"/>
          </w:rPr>
          <w:t>www.fetalmedicine.org</w:t>
        </w:r>
      </w:hyperlink>
      <w:r w:rsidRPr="00F13C9A">
        <w:rPr>
          <w:rFonts w:cs="Arial"/>
        </w:rPr>
        <w:t xml:space="preserve">, </w:t>
      </w:r>
      <w:hyperlink r:id="rId12" w:history="1">
        <w:r w:rsidRPr="00F13C9A">
          <w:rPr>
            <w:rStyle w:val="Hyperlink"/>
            <w:rFonts w:cs="Arial"/>
          </w:rPr>
          <w:t>www.fmf-deutschland.info</w:t>
        </w:r>
      </w:hyperlink>
      <w:r w:rsidRPr="00F13C9A">
        <w:rPr>
          <w:rFonts w:cs="Arial"/>
        </w:rPr>
        <w:t xml:space="preserve">, </w:t>
      </w:r>
      <w:hyperlink r:id="rId13" w:history="1">
        <w:r w:rsidRPr="00F13C9A">
          <w:rPr>
            <w:rStyle w:val="Hyperlink"/>
            <w:rFonts w:cs="Arial"/>
          </w:rPr>
          <w:t>www.pränatal-info.at</w:t>
        </w:r>
      </w:hyperlink>
      <w:r w:rsidRPr="00F13C9A">
        <w:rPr>
          <w:rFonts w:cs="Arial"/>
        </w:rPr>
        <w:t>.</w:t>
      </w:r>
    </w:p>
    <w:p w14:paraId="69E42870" w14:textId="77777777" w:rsidR="00F13C9A" w:rsidRPr="00F13C9A" w:rsidRDefault="00F13C9A" w:rsidP="00F13C9A"/>
    <w:p w14:paraId="4B757BAA" w14:textId="70F051C9" w:rsidR="00F13C9A" w:rsidRDefault="00F13C9A" w:rsidP="00F13C9A"/>
    <w:p w14:paraId="4E7E8AF3" w14:textId="67A55ABA" w:rsidR="00F13C9A" w:rsidRDefault="00F13C9A" w:rsidP="00F13C9A">
      <w:pPr>
        <w:tabs>
          <w:tab w:val="left" w:pos="3421"/>
        </w:tabs>
      </w:pPr>
      <w:r>
        <w:tab/>
      </w:r>
    </w:p>
    <w:p w14:paraId="4D96723A" w14:textId="77777777" w:rsidR="00F13C9A" w:rsidRDefault="00F13C9A" w:rsidP="00F13C9A">
      <w:pPr>
        <w:tabs>
          <w:tab w:val="left" w:pos="3421"/>
        </w:tabs>
      </w:pPr>
    </w:p>
    <w:p w14:paraId="1FA9010D" w14:textId="77777777" w:rsidR="00F13C9A" w:rsidRDefault="00F13C9A" w:rsidP="00F13C9A">
      <w:pPr>
        <w:tabs>
          <w:tab w:val="left" w:pos="3421"/>
        </w:tabs>
      </w:pPr>
    </w:p>
    <w:p w14:paraId="319A0B5E" w14:textId="77777777" w:rsidR="00F13C9A" w:rsidRDefault="00F13C9A" w:rsidP="00F13C9A">
      <w:pPr>
        <w:tabs>
          <w:tab w:val="left" w:pos="3421"/>
        </w:tabs>
      </w:pPr>
    </w:p>
    <w:p w14:paraId="7DB2DF19" w14:textId="77777777" w:rsidR="00F13C9A" w:rsidRDefault="00F13C9A" w:rsidP="00F13C9A">
      <w:pPr>
        <w:tabs>
          <w:tab w:val="left" w:pos="3421"/>
        </w:tabs>
      </w:pPr>
    </w:p>
    <w:p w14:paraId="5225CD00" w14:textId="77777777" w:rsidR="00F13C9A" w:rsidRDefault="00F13C9A" w:rsidP="00F13C9A">
      <w:pPr>
        <w:tabs>
          <w:tab w:val="left" w:pos="3421"/>
        </w:tabs>
      </w:pPr>
    </w:p>
    <w:p w14:paraId="0F3649DA" w14:textId="77777777" w:rsidR="00F13C9A" w:rsidRDefault="00F13C9A" w:rsidP="00F13C9A">
      <w:pPr>
        <w:tabs>
          <w:tab w:val="left" w:pos="3421"/>
        </w:tabs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3118"/>
      </w:tblGrid>
      <w:tr w:rsidR="00F13C9A" w:rsidRPr="00F13C9A" w14:paraId="729F43B4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F0AA8D7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lastRenderedPageBreak/>
              <w:t xml:space="preserve">Prim. Dr. Karl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Anzböck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FC222F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Heiligenstädter Str. 55-63</w:t>
            </w:r>
          </w:p>
          <w:p w14:paraId="71B85C5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BC15DB" w14:textId="77777777" w:rsidR="00F13C9A" w:rsidRPr="00F13C9A" w:rsidRDefault="00F13C9A" w:rsidP="007D0696">
            <w:pPr>
              <w:rPr>
                <w:sz w:val="20"/>
                <w:szCs w:val="20"/>
              </w:rPr>
            </w:pPr>
            <w:hyperlink r:id="rId14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www.fetomet.at</w:t>
              </w:r>
            </w:hyperlink>
          </w:p>
        </w:tc>
      </w:tr>
      <w:tr w:rsidR="00F13C9A" w:rsidRPr="00F13C9A" w14:paraId="028CA670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2F545B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Dr.in Ella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Asseryanis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680DBC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Berggasse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4/9</w:t>
            </w:r>
          </w:p>
          <w:p w14:paraId="487CD1D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1090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9F51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15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www.frauenaerztin.at</w:t>
              </w:r>
            </w:hyperlink>
          </w:p>
        </w:tc>
      </w:tr>
      <w:tr w:rsidR="00F13C9A" w:rsidRPr="00F13C9A" w14:paraId="0B60150A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8D9CEF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 Gerhard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Bernaschek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6E576A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Theresiengasse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46/1</w:t>
            </w:r>
          </w:p>
          <w:p w14:paraId="2C05D9D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1180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383B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www.gynschall.at</w:t>
              </w:r>
            </w:hyperlink>
          </w:p>
        </w:tc>
      </w:tr>
      <w:tr w:rsidR="00F13C9A" w:rsidRPr="00F13C9A" w14:paraId="63DA083A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013DE4E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Univ. Prof. Dr. Dieter Bettelheim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43F64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Heiligenstädter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Str. 55-63</w:t>
            </w:r>
          </w:p>
          <w:p w14:paraId="6B4B03FD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E4E96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17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www.fetomed.at</w:t>
              </w:r>
            </w:hyperlink>
          </w:p>
        </w:tc>
      </w:tr>
      <w:tr w:rsidR="00F13C9A" w:rsidRPr="00F13C9A" w14:paraId="0E8E6514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E7A78AE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Dr.in Pia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Cassik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B747C5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Laurenzerberg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2</w:t>
            </w:r>
          </w:p>
          <w:p w14:paraId="3ED3A466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1100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56A1E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www.womanandhealth.at</w:t>
              </w:r>
            </w:hyperlink>
          </w:p>
        </w:tc>
      </w:tr>
      <w:tr w:rsidR="00F13C9A" w:rsidRPr="00F13C9A" w14:paraId="232BC95D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7C8664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Dr.in Christine Chung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08FD4D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Lazarettgasse 16-18</w:t>
            </w:r>
          </w:p>
          <w:p w14:paraId="29EA3356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C04535" w14:textId="77777777" w:rsidR="00F13C9A" w:rsidRPr="00F13C9A" w:rsidRDefault="00F13C9A" w:rsidP="007D0696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9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www.twocare.at</w:t>
              </w:r>
            </w:hyperlink>
          </w:p>
        </w:tc>
      </w:tr>
      <w:tr w:rsidR="00F13C9A" w:rsidRPr="00F13C9A" w14:paraId="1F0B009E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1D8B6B8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Prof. Dr. Josef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Deutinger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1E6AB0D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Theresiengasse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46/1</w:t>
            </w:r>
          </w:p>
          <w:p w14:paraId="193CF56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1180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9E540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www.gynschall.at</w:t>
              </w:r>
            </w:hyperlink>
          </w:p>
        </w:tc>
      </w:tr>
      <w:tr w:rsidR="00F13C9A" w:rsidRPr="00F13C9A" w14:paraId="79A66D24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4235FF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 Thomas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Douschan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C25C49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Castellezgasse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37/10</w:t>
            </w:r>
          </w:p>
          <w:p w14:paraId="2FF4061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1020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995D8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www.praenatalmedizin.wien</w:t>
              </w:r>
            </w:hyperlink>
          </w:p>
        </w:tc>
      </w:tr>
      <w:tr w:rsidR="00F13C9A" w:rsidRPr="00F13C9A" w14:paraId="408C78F7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0B6018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Univ. Prof. Dr. Wolfgang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Eppel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1647C6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Beatrixgasse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3/13</w:t>
            </w:r>
          </w:p>
          <w:p w14:paraId="6705E47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1030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19CAF8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www.frauendoc.at</w:t>
              </w:r>
            </w:hyperlink>
          </w:p>
        </w:tc>
      </w:tr>
      <w:tr w:rsidR="00F13C9A" w:rsidRPr="00F13C9A" w14:paraId="071A3982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80972A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 xml:space="preserve">Dr.in Rebecca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Ertl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D8018C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Heiligenstädter Str. 55-63</w:t>
            </w:r>
          </w:p>
          <w:p w14:paraId="464284C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EC5F8C" w14:textId="77777777" w:rsidR="00F13C9A" w:rsidRPr="00F13C9A" w:rsidRDefault="00F13C9A" w:rsidP="007D0696">
            <w:pPr>
              <w:rPr>
                <w:sz w:val="20"/>
                <w:szCs w:val="20"/>
              </w:rPr>
            </w:pPr>
            <w:hyperlink r:id="rId23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www.fetomet.at</w:t>
              </w:r>
            </w:hyperlink>
          </w:p>
        </w:tc>
      </w:tr>
      <w:tr w:rsidR="00F13C9A" w:rsidRPr="00F13C9A" w14:paraId="19175D8D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41CD3D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 Hubertus Gregor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F6E8F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Lazarettgasse 16-18</w:t>
            </w:r>
          </w:p>
          <w:p w14:paraId="0B54C48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1090 Wien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046158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www.twocare.at</w:t>
              </w:r>
            </w:hyperlink>
          </w:p>
        </w:tc>
      </w:tr>
      <w:tr w:rsidR="00F13C9A" w:rsidRPr="00F13C9A" w14:paraId="38274482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06CADA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 xml:space="preserve">Dr.in Elisabeth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Hacket-Balluch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44EF227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Endressstraße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54</w:t>
            </w:r>
          </w:p>
          <w:p w14:paraId="73ACA02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1230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87E34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25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www.womanandkids</w:t>
              </w:r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care.at</w:t>
              </w:r>
            </w:hyperlink>
          </w:p>
        </w:tc>
      </w:tr>
      <w:tr w:rsidR="00F13C9A" w:rsidRPr="00F13C9A" w14:paraId="5702013F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557BF2A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Univ. Prof. Dr. Erich Hafner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19298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Siebenbürgerstr. 4/15/1</w:t>
            </w:r>
          </w:p>
          <w:p w14:paraId="535A8AE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1220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90044E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www.erichhafner.at</w:t>
              </w:r>
            </w:hyperlink>
          </w:p>
        </w:tc>
      </w:tr>
      <w:tr w:rsidR="00F13C9A" w:rsidRPr="00F13C9A" w14:paraId="2C468021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2F6B0B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 Johannes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Hovhannesian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CE64CB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Zukunftsweg 15</w:t>
            </w:r>
          </w:p>
          <w:p w14:paraId="3A1A32CC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1210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1B819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7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www.hovhannesian.at</w:t>
              </w:r>
            </w:hyperlink>
          </w:p>
        </w:tc>
      </w:tr>
      <w:tr w:rsidR="00F13C9A" w:rsidRPr="00F13C9A" w14:paraId="678CF31D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7AE2D6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Univ.Doz.in Dr.in Elisabeth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Krampl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>-Bettelheim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10CA3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Heiligenstädter Str. 55-63</w:t>
            </w:r>
          </w:p>
          <w:p w14:paraId="7F29AAB7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87246A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28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www.fetomed.at</w:t>
              </w:r>
            </w:hyperlink>
          </w:p>
        </w:tc>
      </w:tr>
      <w:tr w:rsidR="00F13C9A" w:rsidRPr="00F13C9A" w14:paraId="19324F5C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5577C1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 Peter Krenn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FA4E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Heiligenstädter Str. 55-63</w:t>
            </w:r>
          </w:p>
          <w:p w14:paraId="2CA59D5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90E1C6" w14:textId="77777777" w:rsidR="00F13C9A" w:rsidRPr="00F13C9A" w:rsidRDefault="00F13C9A" w:rsidP="007D0696">
            <w:pPr>
              <w:rPr>
                <w:sz w:val="20"/>
                <w:szCs w:val="20"/>
              </w:rPr>
            </w:pPr>
            <w:hyperlink r:id="rId29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www.fetomet.at</w:t>
              </w:r>
            </w:hyperlink>
          </w:p>
        </w:tc>
      </w:tr>
      <w:tr w:rsidR="00F13C9A" w:rsidRPr="00F13C9A" w14:paraId="03EE59AB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A1B3B8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Dr.in Marion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Lachmair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1C6E82E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Heiligenstädter Str. 55-63</w:t>
            </w:r>
          </w:p>
          <w:p w14:paraId="06C61384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E76A8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0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www.fetomed.at</w:t>
              </w:r>
            </w:hyperlink>
          </w:p>
        </w:tc>
      </w:tr>
      <w:tr w:rsidR="00F13C9A" w:rsidRPr="00F13C9A" w14:paraId="268DC469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9F2B79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Dr.in Susanne Lynch-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Dallinger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F79AD64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Geßlgasse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19</w:t>
            </w:r>
          </w:p>
          <w:p w14:paraId="19FD9C2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1230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5BB72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31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www.dr-lynch.at</w:t>
              </w:r>
            </w:hyperlink>
          </w:p>
        </w:tc>
      </w:tr>
      <w:tr w:rsidR="00F13C9A" w:rsidRPr="00F13C9A" w14:paraId="43C03E77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7B4ABF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 Christian Macho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4EE14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Hietzinger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Hauptstraße 85</w:t>
            </w:r>
          </w:p>
          <w:p w14:paraId="5E9E519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1130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AC6C36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2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www.frauenarzt-dr.-macho.at</w:t>
              </w:r>
            </w:hyperlink>
          </w:p>
        </w:tc>
      </w:tr>
      <w:tr w:rsidR="00F13C9A" w:rsidRPr="00F13C9A" w14:paraId="121CF8D3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12935F8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 xml:space="preserve">Dr. Martin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Metzenbauer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50843A8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Lazarettgasse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16-18</w:t>
            </w:r>
          </w:p>
          <w:p w14:paraId="091878B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1090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DB176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33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www.twocare.at</w:t>
              </w:r>
            </w:hyperlink>
          </w:p>
        </w:tc>
      </w:tr>
      <w:tr w:rsidR="00F13C9A" w:rsidRPr="00F13C9A" w14:paraId="2A99EE10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7C82718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 xml:space="preserve">Dr.in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Badrea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Nakhla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34AD8DC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Döblinger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Hauptstr. 21/7</w:t>
            </w:r>
          </w:p>
          <w:p w14:paraId="596E310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5BFA3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4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www.dr.-badrea-nakhla.at</w:t>
              </w:r>
            </w:hyperlink>
          </w:p>
        </w:tc>
      </w:tr>
      <w:tr w:rsidR="00F13C9A" w:rsidRPr="00F13C9A" w14:paraId="763829ED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E4EA19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Dr.in Ramona Sanani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993BFF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Hintzerstraße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10/6</w:t>
            </w:r>
          </w:p>
          <w:p w14:paraId="669F9D7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1030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680944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35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www.sanani.at</w:t>
              </w:r>
            </w:hyperlink>
          </w:p>
        </w:tc>
      </w:tr>
      <w:tr w:rsidR="00F13C9A" w:rsidRPr="00F13C9A" w14:paraId="0CDA79A9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3AD5A16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Dr.in Marcella Schamp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65FAE7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Lazarettgasse 16-18</w:t>
            </w:r>
          </w:p>
          <w:p w14:paraId="3F571B87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C7D8F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6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www.twocare.at</w:t>
              </w:r>
            </w:hyperlink>
          </w:p>
        </w:tc>
      </w:tr>
      <w:tr w:rsidR="00F13C9A" w:rsidRPr="00F13C9A" w14:paraId="061452C5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479EF4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Dr.in Katharina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Schuchter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4DD816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Taubstummengasse 6</w:t>
            </w:r>
          </w:p>
          <w:p w14:paraId="00BA7456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1040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0DBCE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7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www.med4women.at</w:t>
              </w:r>
            </w:hyperlink>
          </w:p>
        </w:tc>
      </w:tr>
      <w:tr w:rsidR="00F13C9A" w:rsidRPr="00F13C9A" w14:paraId="4465E0C8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54B809AC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Dr.in Fotini Tsolakidis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57F33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Heiligenstädter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Str. 55-63</w:t>
            </w:r>
          </w:p>
          <w:p w14:paraId="501AAADF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1A0CB2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38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www.fetomed.at</w:t>
              </w:r>
            </w:hyperlink>
          </w:p>
        </w:tc>
      </w:tr>
      <w:tr w:rsidR="00F13C9A" w:rsidRPr="00F13C9A" w14:paraId="3F0F1541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6BB6A35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 xml:space="preserve">Dr. Raimund </w:t>
            </w:r>
            <w:proofErr w:type="spellStart"/>
            <w:r w:rsidRPr="00F13C9A">
              <w:rPr>
                <w:rFonts w:cs="Arial"/>
                <w:sz w:val="20"/>
                <w:szCs w:val="20"/>
              </w:rPr>
              <w:t>Wisleitner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EE626B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Schönbrunner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Str. 107/1</w:t>
            </w:r>
          </w:p>
          <w:p w14:paraId="4E68A59B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1050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A604B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39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www.babyschall.at</w:t>
              </w:r>
            </w:hyperlink>
          </w:p>
        </w:tc>
      </w:tr>
      <w:tr w:rsidR="00F13C9A" w:rsidRPr="00F13C9A" w14:paraId="3979E808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0AF2A5E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Univ. Prof. Dr. Armin Witt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F9242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</w:rPr>
              <w:t>Kolingasse</w:t>
            </w:r>
            <w:proofErr w:type="spellEnd"/>
            <w:r w:rsidRPr="00F13C9A">
              <w:rPr>
                <w:rFonts w:cs="Arial"/>
                <w:sz w:val="20"/>
                <w:szCs w:val="20"/>
              </w:rPr>
              <w:t xml:space="preserve"> 11/8</w:t>
            </w:r>
          </w:p>
          <w:p w14:paraId="62EBC081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r w:rsidRPr="00F13C9A">
              <w:rPr>
                <w:rFonts w:cs="Arial"/>
                <w:sz w:val="20"/>
                <w:szCs w:val="20"/>
              </w:rPr>
              <w:t>1090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0FC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</w:rPr>
            </w:pPr>
            <w:hyperlink r:id="rId40" w:history="1">
              <w:r w:rsidRPr="00F13C9A">
                <w:rPr>
                  <w:rStyle w:val="Hyperlink"/>
                  <w:rFonts w:cs="Arial"/>
                  <w:sz w:val="20"/>
                  <w:szCs w:val="20"/>
                </w:rPr>
                <w:t>www.gesundheitderfrau.at</w:t>
              </w:r>
            </w:hyperlink>
          </w:p>
        </w:tc>
      </w:tr>
      <w:tr w:rsidR="00F13C9A" w:rsidRPr="00F13C9A" w14:paraId="0FC39BF1" w14:textId="77777777" w:rsidTr="007D0696">
        <w:trPr>
          <w:trHeight w:val="34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4C745FD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 xml:space="preserve">Prof. PD Dr. Christof </w:t>
            </w: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Worda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BD4AE89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13C9A">
              <w:rPr>
                <w:rFonts w:cs="Arial"/>
                <w:sz w:val="20"/>
                <w:szCs w:val="20"/>
                <w:lang w:val="en-US"/>
              </w:rPr>
              <w:t>Heiligenstädter</w:t>
            </w:r>
            <w:proofErr w:type="spellEnd"/>
            <w:r w:rsidRPr="00F13C9A">
              <w:rPr>
                <w:rFonts w:cs="Arial"/>
                <w:sz w:val="20"/>
                <w:szCs w:val="20"/>
                <w:lang w:val="en-US"/>
              </w:rPr>
              <w:t xml:space="preserve"> Str. 55-63</w:t>
            </w:r>
          </w:p>
          <w:p w14:paraId="69389D60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r w:rsidRPr="00F13C9A">
              <w:rPr>
                <w:rFonts w:cs="Arial"/>
                <w:sz w:val="20"/>
                <w:szCs w:val="20"/>
                <w:lang w:val="en-US"/>
              </w:rPr>
              <w:t>1190 Wien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FA6363" w14:textId="77777777" w:rsidR="00F13C9A" w:rsidRPr="00F13C9A" w:rsidRDefault="00F13C9A" w:rsidP="007D0696">
            <w:pPr>
              <w:rPr>
                <w:rFonts w:cs="Arial"/>
                <w:sz w:val="20"/>
                <w:szCs w:val="20"/>
                <w:lang w:val="en-US"/>
              </w:rPr>
            </w:pPr>
            <w:hyperlink r:id="rId41" w:history="1">
              <w:r w:rsidRPr="00F13C9A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www.fetomed.at</w:t>
              </w:r>
            </w:hyperlink>
          </w:p>
        </w:tc>
      </w:tr>
    </w:tbl>
    <w:p w14:paraId="30BBE34C" w14:textId="77777777" w:rsidR="00F13C9A" w:rsidRPr="00F13C9A" w:rsidRDefault="00F13C9A" w:rsidP="00F13C9A">
      <w:pPr>
        <w:tabs>
          <w:tab w:val="left" w:pos="3421"/>
        </w:tabs>
      </w:pPr>
      <w:bookmarkStart w:id="0" w:name="_GoBack"/>
      <w:bookmarkEnd w:id="0"/>
    </w:p>
    <w:sectPr w:rsidR="00F13C9A" w:rsidRPr="00F13C9A" w:rsidSect="00407A55">
      <w:footerReference w:type="even" r:id="rId42"/>
      <w:footerReference w:type="default" r:id="rId43"/>
      <w:footerReference w:type="first" r:id="rId44"/>
      <w:pgSz w:w="11900" w:h="16840"/>
      <w:pgMar w:top="1106" w:right="701" w:bottom="388" w:left="1134" w:header="709" w:footer="32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4663" w14:textId="77777777" w:rsidR="00D24685" w:rsidRDefault="00D24685" w:rsidP="0018200F">
      <w:r>
        <w:separator/>
      </w:r>
    </w:p>
  </w:endnote>
  <w:endnote w:type="continuationSeparator" w:id="0">
    <w:p w14:paraId="73F5FA78" w14:textId="77777777" w:rsidR="00D24685" w:rsidRDefault="00D24685" w:rsidP="0018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258195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B2EF96" w14:textId="77777777" w:rsidR="0051668F" w:rsidRDefault="0051668F" w:rsidP="00F9312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9E3E43" w14:textId="77777777" w:rsidR="00A659B7" w:rsidRDefault="00A659B7" w:rsidP="0051668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76BA" w14:textId="3270FA41" w:rsidR="00AF1594" w:rsidRDefault="00AF15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33D6F39" wp14:editId="2C45574F">
          <wp:simplePos x="0" y="0"/>
          <wp:positionH relativeFrom="margin">
            <wp:posOffset>-687552</wp:posOffset>
          </wp:positionH>
          <wp:positionV relativeFrom="page">
            <wp:posOffset>9333281</wp:posOffset>
          </wp:positionV>
          <wp:extent cx="4813200" cy="122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ieGV_Logo_Klinik_Landstr_pos_CMYK_S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2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5ED0" w14:textId="10304514" w:rsidR="00407A55" w:rsidRDefault="00DF40B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D6C47E" wp14:editId="311340F4">
          <wp:simplePos x="0" y="0"/>
          <wp:positionH relativeFrom="page">
            <wp:posOffset>19456</wp:posOffset>
          </wp:positionH>
          <wp:positionV relativeFrom="page">
            <wp:posOffset>9339224</wp:posOffset>
          </wp:positionV>
          <wp:extent cx="4813200" cy="1220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ieGV_Logo_Klinik_Landstr_pos_CMYK_S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2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F4E9" w14:textId="77777777" w:rsidR="00D24685" w:rsidRDefault="00D24685" w:rsidP="0018200F">
      <w:r>
        <w:separator/>
      </w:r>
    </w:p>
  </w:footnote>
  <w:footnote w:type="continuationSeparator" w:id="0">
    <w:p w14:paraId="30CBC2E5" w14:textId="77777777" w:rsidR="00D24685" w:rsidRDefault="00D24685" w:rsidP="0018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68C"/>
    <w:multiLevelType w:val="multilevel"/>
    <w:tmpl w:val="DA00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0407FF"/>
    <w:multiLevelType w:val="multilevel"/>
    <w:tmpl w:val="875C76F6"/>
    <w:lvl w:ilvl="0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EastAsia" w:hAnsi="Lucida Sans Unicode" w:cs="Lucida Sans Unicod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870C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95F23"/>
    <w:multiLevelType w:val="hybridMultilevel"/>
    <w:tmpl w:val="1F207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0F"/>
    <w:rsid w:val="000064A9"/>
    <w:rsid w:val="00011CE0"/>
    <w:rsid w:val="00012E1F"/>
    <w:rsid w:val="000248C0"/>
    <w:rsid w:val="000248C1"/>
    <w:rsid w:val="00032F4C"/>
    <w:rsid w:val="0006648E"/>
    <w:rsid w:val="000C3878"/>
    <w:rsid w:val="000D6946"/>
    <w:rsid w:val="00102A12"/>
    <w:rsid w:val="00106B9D"/>
    <w:rsid w:val="0011338F"/>
    <w:rsid w:val="00121148"/>
    <w:rsid w:val="001257EF"/>
    <w:rsid w:val="00132ACA"/>
    <w:rsid w:val="001653AF"/>
    <w:rsid w:val="001723E4"/>
    <w:rsid w:val="0018200F"/>
    <w:rsid w:val="001B03E2"/>
    <w:rsid w:val="001C24C1"/>
    <w:rsid w:val="001D3DE9"/>
    <w:rsid w:val="001F2352"/>
    <w:rsid w:val="002463EE"/>
    <w:rsid w:val="00274125"/>
    <w:rsid w:val="002B42A7"/>
    <w:rsid w:val="002B7AB6"/>
    <w:rsid w:val="002C2086"/>
    <w:rsid w:val="00311CC8"/>
    <w:rsid w:val="00344145"/>
    <w:rsid w:val="003473BA"/>
    <w:rsid w:val="003538B6"/>
    <w:rsid w:val="00361B0A"/>
    <w:rsid w:val="003A1A6D"/>
    <w:rsid w:val="003B2793"/>
    <w:rsid w:val="003D7DFE"/>
    <w:rsid w:val="00407A55"/>
    <w:rsid w:val="00412776"/>
    <w:rsid w:val="0042442B"/>
    <w:rsid w:val="0049096A"/>
    <w:rsid w:val="004C2B84"/>
    <w:rsid w:val="004D03B2"/>
    <w:rsid w:val="0050602F"/>
    <w:rsid w:val="0051668F"/>
    <w:rsid w:val="00532B73"/>
    <w:rsid w:val="00585CC1"/>
    <w:rsid w:val="00587CD0"/>
    <w:rsid w:val="005D41EF"/>
    <w:rsid w:val="005E4ACF"/>
    <w:rsid w:val="006822E9"/>
    <w:rsid w:val="006B43C0"/>
    <w:rsid w:val="006D6F6B"/>
    <w:rsid w:val="00724F6F"/>
    <w:rsid w:val="0074225E"/>
    <w:rsid w:val="007B6B3D"/>
    <w:rsid w:val="007F1F53"/>
    <w:rsid w:val="00800580"/>
    <w:rsid w:val="0085547E"/>
    <w:rsid w:val="008662E6"/>
    <w:rsid w:val="008B3100"/>
    <w:rsid w:val="008B3AD5"/>
    <w:rsid w:val="008D157B"/>
    <w:rsid w:val="00967852"/>
    <w:rsid w:val="00975D27"/>
    <w:rsid w:val="00996B26"/>
    <w:rsid w:val="009A5983"/>
    <w:rsid w:val="009B4C2C"/>
    <w:rsid w:val="009E6CDC"/>
    <w:rsid w:val="009E7AB2"/>
    <w:rsid w:val="009F08A1"/>
    <w:rsid w:val="00A22449"/>
    <w:rsid w:val="00A36F84"/>
    <w:rsid w:val="00A4325F"/>
    <w:rsid w:val="00A51CC2"/>
    <w:rsid w:val="00A659B7"/>
    <w:rsid w:val="00AF0392"/>
    <w:rsid w:val="00AF1594"/>
    <w:rsid w:val="00AF1B19"/>
    <w:rsid w:val="00B23AC2"/>
    <w:rsid w:val="00B75B10"/>
    <w:rsid w:val="00B82327"/>
    <w:rsid w:val="00BC6678"/>
    <w:rsid w:val="00BE0EF9"/>
    <w:rsid w:val="00C85D1B"/>
    <w:rsid w:val="00C91D0B"/>
    <w:rsid w:val="00D24685"/>
    <w:rsid w:val="00DA5BFF"/>
    <w:rsid w:val="00DB2146"/>
    <w:rsid w:val="00DD2B4F"/>
    <w:rsid w:val="00DF40B5"/>
    <w:rsid w:val="00E2266B"/>
    <w:rsid w:val="00E2366A"/>
    <w:rsid w:val="00E24364"/>
    <w:rsid w:val="00E25381"/>
    <w:rsid w:val="00E447F2"/>
    <w:rsid w:val="00E57D05"/>
    <w:rsid w:val="00E7484E"/>
    <w:rsid w:val="00E75BE5"/>
    <w:rsid w:val="00E81E97"/>
    <w:rsid w:val="00E87325"/>
    <w:rsid w:val="00E950A9"/>
    <w:rsid w:val="00EA4F40"/>
    <w:rsid w:val="00EF413F"/>
    <w:rsid w:val="00F06108"/>
    <w:rsid w:val="00F13C9A"/>
    <w:rsid w:val="00F34687"/>
    <w:rsid w:val="00FC1E93"/>
    <w:rsid w:val="00FD24DF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6DBDFD6"/>
  <w15:chartTrackingRefBased/>
  <w15:docId w15:val="{DBDB4D34-B761-154D-91C7-F30BA791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3E4"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9B7"/>
  </w:style>
  <w:style w:type="paragraph" w:styleId="Fuzeile">
    <w:name w:val="footer"/>
    <w:basedOn w:val="Standard"/>
    <w:link w:val="FuzeileZchn"/>
    <w:unhideWhenUsed/>
    <w:rsid w:val="001820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00F"/>
  </w:style>
  <w:style w:type="character" w:styleId="Seitenzahl">
    <w:name w:val="page number"/>
    <w:basedOn w:val="Absatz-Standardschriftart"/>
    <w:uiPriority w:val="99"/>
    <w:semiHidden/>
    <w:unhideWhenUsed/>
    <w:rsid w:val="0051668F"/>
  </w:style>
  <w:style w:type="character" w:customStyle="1" w:styleId="berschrift1Zchn">
    <w:name w:val="Überschrift 1 Zchn"/>
    <w:basedOn w:val="Absatz-Standardschriftart"/>
    <w:link w:val="berschrift1"/>
    <w:uiPriority w:val="9"/>
    <w:rsid w:val="001D3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1">
    <w:name w:val="Headline 1"/>
    <w:basedOn w:val="Standard"/>
    <w:qFormat/>
    <w:rsid w:val="000248C1"/>
    <w:pPr>
      <w:spacing w:after="80" w:line="1000" w:lineRule="exact"/>
    </w:pPr>
    <w:rPr>
      <w:rFonts w:cs="Lucida Sans Unicode"/>
      <w:sz w:val="88"/>
      <w:szCs w:val="88"/>
    </w:rPr>
  </w:style>
  <w:style w:type="table" w:styleId="Tabellenraster">
    <w:name w:val="Table Grid"/>
    <w:basedOn w:val="NormaleTabelle"/>
    <w:uiPriority w:val="39"/>
    <w:rsid w:val="009A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B42A7"/>
  </w:style>
  <w:style w:type="paragraph" w:customStyle="1" w:styleId="UntertiteldesKapitels">
    <w:name w:val="Untertitel des Kapitels"/>
    <w:basedOn w:val="Standard"/>
    <w:qFormat/>
    <w:rsid w:val="00E24364"/>
    <w:pPr>
      <w:autoSpaceDE w:val="0"/>
      <w:autoSpaceDN w:val="0"/>
      <w:adjustRightInd w:val="0"/>
      <w:spacing w:after="700" w:line="380" w:lineRule="exact"/>
    </w:pPr>
    <w:rPr>
      <w:rFonts w:ascii="Lucida Sans Unicode" w:hAnsi="Lucida Sans Unicode" w:cs="Lucida Sans Unicode"/>
      <w:sz w:val="32"/>
      <w:szCs w:val="32"/>
    </w:rPr>
  </w:style>
  <w:style w:type="paragraph" w:customStyle="1" w:styleId="Headline2">
    <w:name w:val="Headline 2"/>
    <w:basedOn w:val="Standard"/>
    <w:qFormat/>
    <w:rsid w:val="000248C1"/>
    <w:pPr>
      <w:spacing w:after="560"/>
    </w:pPr>
    <w:rPr>
      <w:rFonts w:cs="Lucida Sans Unicode"/>
      <w:sz w:val="36"/>
      <w:szCs w:val="36"/>
    </w:rPr>
  </w:style>
  <w:style w:type="paragraph" w:customStyle="1" w:styleId="Flietext">
    <w:name w:val="Fließtext"/>
    <w:basedOn w:val="Flietext-"/>
    <w:qFormat/>
    <w:rsid w:val="000248C1"/>
  </w:style>
  <w:style w:type="paragraph" w:styleId="Listenabsatz">
    <w:name w:val="List Paragraph"/>
    <w:basedOn w:val="Standard"/>
    <w:uiPriority w:val="34"/>
    <w:qFormat/>
    <w:rsid w:val="006822E9"/>
    <w:pPr>
      <w:ind w:left="720"/>
      <w:contextualSpacing/>
    </w:pPr>
  </w:style>
  <w:style w:type="paragraph" w:customStyle="1" w:styleId="GroeCoverHeadline">
    <w:name w:val="Große_CoverHeadline"/>
    <w:basedOn w:val="Standard"/>
    <w:qFormat/>
    <w:rsid w:val="000D6946"/>
    <w:pPr>
      <w:framePr w:w="8964" w:h="7122" w:hRule="exact" w:wrap="around" w:vAnchor="text" w:hAnchor="page" w:x="1143" w:y="1511"/>
      <w:autoSpaceDE w:val="0"/>
      <w:autoSpaceDN w:val="0"/>
      <w:adjustRightInd w:val="0"/>
      <w:spacing w:line="1220" w:lineRule="exact"/>
    </w:pPr>
    <w:rPr>
      <w:rFonts w:cs="Lucida Sans Unicode"/>
      <w:b/>
      <w:bCs/>
      <w:sz w:val="108"/>
      <w:szCs w:val="108"/>
    </w:rPr>
  </w:style>
  <w:style w:type="paragraph" w:customStyle="1" w:styleId="Information">
    <w:name w:val="Information"/>
    <w:basedOn w:val="Standard"/>
    <w:qFormat/>
    <w:rsid w:val="009E7AB2"/>
    <w:rPr>
      <w:rFonts w:ascii="Lucida Sans Unicode" w:hAnsi="Lucida Sans Unicode" w:cs="Lucida Sans Unicode"/>
      <w:sz w:val="32"/>
      <w:szCs w:val="32"/>
    </w:rPr>
  </w:style>
  <w:style w:type="paragraph" w:customStyle="1" w:styleId="CoverText">
    <w:name w:val="Cover Text"/>
    <w:basedOn w:val="Standard"/>
    <w:qFormat/>
    <w:rsid w:val="000D6946"/>
    <w:pPr>
      <w:framePr w:w="8964" w:h="7122" w:hRule="exact" w:wrap="around" w:vAnchor="text" w:hAnchor="page" w:x="1143" w:y="1511"/>
      <w:autoSpaceDE w:val="0"/>
      <w:autoSpaceDN w:val="0"/>
      <w:adjustRightInd w:val="0"/>
      <w:spacing w:line="672" w:lineRule="exact"/>
    </w:pPr>
    <w:rPr>
      <w:rFonts w:ascii="Lucida Sans Unicode" w:hAnsi="Lucida Sans Unicode" w:cs="Lucida Sans Unicode"/>
      <w:sz w:val="56"/>
      <w:szCs w:val="56"/>
    </w:rPr>
  </w:style>
  <w:style w:type="paragraph" w:customStyle="1" w:styleId="Headline">
    <w:name w:val="Headline"/>
    <w:basedOn w:val="Standard"/>
    <w:qFormat/>
    <w:rsid w:val="009E7AB2"/>
    <w:pPr>
      <w:autoSpaceDE w:val="0"/>
      <w:autoSpaceDN w:val="0"/>
      <w:adjustRightInd w:val="0"/>
      <w:spacing w:line="672" w:lineRule="exact"/>
    </w:pPr>
    <w:rPr>
      <w:rFonts w:ascii="Lucida Sans Unicode" w:hAnsi="Lucida Sans Unicode" w:cs="Lucida Sans Unicode"/>
      <w:sz w:val="56"/>
      <w:szCs w:val="56"/>
    </w:rPr>
  </w:style>
  <w:style w:type="paragraph" w:customStyle="1" w:styleId="Subheadline">
    <w:name w:val="Subheadline"/>
    <w:basedOn w:val="Standard"/>
    <w:qFormat/>
    <w:rsid w:val="000D6946"/>
    <w:pPr>
      <w:spacing w:after="560"/>
    </w:pPr>
    <w:rPr>
      <w:rFonts w:ascii="Lucida Sans Unicode" w:hAnsi="Lucida Sans Unicode" w:cs="Lucida Sans Unicode"/>
      <w:sz w:val="36"/>
      <w:szCs w:val="36"/>
    </w:rPr>
  </w:style>
  <w:style w:type="paragraph" w:customStyle="1" w:styleId="Flietext-">
    <w:name w:val="Fließtext-"/>
    <w:basedOn w:val="Standard"/>
    <w:qFormat/>
    <w:rsid w:val="000248C1"/>
    <w:pPr>
      <w:tabs>
        <w:tab w:val="left" w:pos="851"/>
      </w:tabs>
      <w:autoSpaceDE w:val="0"/>
      <w:autoSpaceDN w:val="0"/>
      <w:adjustRightInd w:val="0"/>
      <w:spacing w:after="280" w:line="300" w:lineRule="exact"/>
    </w:pPr>
    <w:rPr>
      <w:rFonts w:cs="Lucida Sans Unicode"/>
      <w:sz w:val="21"/>
      <w:szCs w:val="20"/>
    </w:rPr>
  </w:style>
  <w:style w:type="paragraph" w:customStyle="1" w:styleId="KleineHeadline">
    <w:name w:val="Kleine Headline"/>
    <w:basedOn w:val="Standard"/>
    <w:qFormat/>
    <w:rsid w:val="000248C1"/>
    <w:pPr>
      <w:tabs>
        <w:tab w:val="left" w:pos="851"/>
      </w:tabs>
      <w:autoSpaceDE w:val="0"/>
      <w:autoSpaceDN w:val="0"/>
      <w:adjustRightInd w:val="0"/>
      <w:spacing w:after="40" w:line="300" w:lineRule="exact"/>
    </w:pPr>
    <w:rPr>
      <w:rFonts w:cs="Lucida Sans Unicode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B43C0"/>
    <w:rPr>
      <w:color w:val="808080"/>
    </w:rPr>
  </w:style>
  <w:style w:type="paragraph" w:customStyle="1" w:styleId="Impressum">
    <w:name w:val="Impressum"/>
    <w:basedOn w:val="Standard"/>
    <w:qFormat/>
    <w:rsid w:val="00E2366A"/>
    <w:rPr>
      <w:rFonts w:ascii="Lucida Sans Unicode" w:hAnsi="Lucida Sans Unicode" w:cs="Lucida Sans Unicode"/>
      <w:bCs/>
      <w:sz w:val="15"/>
      <w:szCs w:val="15"/>
    </w:rPr>
  </w:style>
  <w:style w:type="character" w:styleId="Hyperlink">
    <w:name w:val="Hyperlink"/>
    <w:rsid w:val="00F1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&#228;natal-info.at" TargetMode="External"/><Relationship Id="rId18" Type="http://schemas.openxmlformats.org/officeDocument/2006/relationships/hyperlink" Target="http://www.womanandhealth.at" TargetMode="External"/><Relationship Id="rId26" Type="http://schemas.openxmlformats.org/officeDocument/2006/relationships/hyperlink" Target="http://www.erichhafner.at" TargetMode="External"/><Relationship Id="rId39" Type="http://schemas.openxmlformats.org/officeDocument/2006/relationships/hyperlink" Target="http://www.babyschall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aenatalmedizin.wien" TargetMode="External"/><Relationship Id="rId34" Type="http://schemas.openxmlformats.org/officeDocument/2006/relationships/hyperlink" Target="http://www.dr.-badrea-nakhla.at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fmf-deutschland.info" TargetMode="External"/><Relationship Id="rId17" Type="http://schemas.openxmlformats.org/officeDocument/2006/relationships/hyperlink" Target="http://www.fetomed.at" TargetMode="External"/><Relationship Id="rId25" Type="http://schemas.openxmlformats.org/officeDocument/2006/relationships/hyperlink" Target="http://www.womanandkidscare.at" TargetMode="External"/><Relationship Id="rId33" Type="http://schemas.openxmlformats.org/officeDocument/2006/relationships/hyperlink" Target="http://www.twocare.at" TargetMode="External"/><Relationship Id="rId38" Type="http://schemas.openxmlformats.org/officeDocument/2006/relationships/hyperlink" Target="http://www.fetomed.a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ynschall.at" TargetMode="External"/><Relationship Id="rId20" Type="http://schemas.openxmlformats.org/officeDocument/2006/relationships/hyperlink" Target="http://www.gynschall.at" TargetMode="External"/><Relationship Id="rId29" Type="http://schemas.openxmlformats.org/officeDocument/2006/relationships/hyperlink" Target="http://www.fetomet.at" TargetMode="External"/><Relationship Id="rId41" Type="http://schemas.openxmlformats.org/officeDocument/2006/relationships/hyperlink" Target="http://www.fetomed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talmedicine.org" TargetMode="External"/><Relationship Id="rId24" Type="http://schemas.openxmlformats.org/officeDocument/2006/relationships/hyperlink" Target="http://www.twocare.at" TargetMode="External"/><Relationship Id="rId32" Type="http://schemas.openxmlformats.org/officeDocument/2006/relationships/hyperlink" Target="http://www.frauenarzt-dr.-macho.at" TargetMode="External"/><Relationship Id="rId37" Type="http://schemas.openxmlformats.org/officeDocument/2006/relationships/hyperlink" Target="http://www.med4women.at" TargetMode="External"/><Relationship Id="rId40" Type="http://schemas.openxmlformats.org/officeDocument/2006/relationships/hyperlink" Target="http://www.gesundheitderfrau.at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rauenaerztin.at" TargetMode="External"/><Relationship Id="rId23" Type="http://schemas.openxmlformats.org/officeDocument/2006/relationships/hyperlink" Target="http://www.fetomet.at" TargetMode="External"/><Relationship Id="rId28" Type="http://schemas.openxmlformats.org/officeDocument/2006/relationships/hyperlink" Target="http://www.fetomed.at" TargetMode="External"/><Relationship Id="rId36" Type="http://schemas.openxmlformats.org/officeDocument/2006/relationships/hyperlink" Target="http://www.twocare.at" TargetMode="External"/><Relationship Id="rId10" Type="http://schemas.openxmlformats.org/officeDocument/2006/relationships/hyperlink" Target="http://www.oegum.at" TargetMode="External"/><Relationship Id="rId19" Type="http://schemas.openxmlformats.org/officeDocument/2006/relationships/hyperlink" Target="http://www.twocare.at" TargetMode="External"/><Relationship Id="rId31" Type="http://schemas.openxmlformats.org/officeDocument/2006/relationships/hyperlink" Target="http://www.dr-lynch.at" TargetMode="External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tomet.at" TargetMode="External"/><Relationship Id="rId22" Type="http://schemas.openxmlformats.org/officeDocument/2006/relationships/hyperlink" Target="http://www.frauendoc.at" TargetMode="External"/><Relationship Id="rId27" Type="http://schemas.openxmlformats.org/officeDocument/2006/relationships/hyperlink" Target="http://www.hovhannesian.at" TargetMode="External"/><Relationship Id="rId30" Type="http://schemas.openxmlformats.org/officeDocument/2006/relationships/hyperlink" Target="http://www.fetomed.at" TargetMode="External"/><Relationship Id="rId35" Type="http://schemas.openxmlformats.org/officeDocument/2006/relationships/hyperlink" Target="http://www.sanani.at" TargetMode="Externa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94dbb82cb74c0488d5cdf2b5e0e393 xmlns="19418ba0-5722-4663-973b-743dd7a9ebf4">
      <Terms xmlns="http://schemas.microsoft.com/office/infopath/2007/PartnerControls"/>
    </d094dbb82cb74c0488d5cdf2b5e0e393>
    <hee582a9ea7f446eab00a4e2bdf77d17 xmlns="19418ba0-5722-4663-973b-743dd7a9ebf4">
      <Terms xmlns="http://schemas.microsoft.com/office/infopath/2007/PartnerControls"/>
    </hee582a9ea7f446eab00a4e2bdf77d17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KLA</TermName>
          <TermId xmlns="http://schemas.microsoft.com/office/infopath/2007/PartnerControls">744654da-c6b5-4dff-83a4-3d13c81ee1e9</TermId>
        </TermInfo>
      </Terms>
    </dd3a66810f9d40e7bd29b74014f1e605>
    <DokumentKategorie xmlns="http://schemas.microsoft.com/sharepoint/v3">Dokument</DokumentKategorie>
    <TaxCatchAll xmlns="19418ba0-5722-4663-973b-743dd7a9ebf4">
      <Value>15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3" ma:contentTypeDescription="" ma:contentTypeScope="" ma:versionID="9fbd3b54ddaebb9126aebcc8f031878f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d11ec2633ea467da102290addfad2f23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readOnly="false" ma:fieldId="{d094dbb8-2cb7-4c04-88d5-cdf2b5e0e393}" ma:taxonomyMulti="true" ma:sspId="545ab98f-9669-4f7b-ab62-0b4e13a93238" ma:termSetId="296af358-2f49-4582-b253-9c86a76dcf7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C50C2-6037-4599-AAEC-4FD428ED1FC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9418ba0-5722-4663-973b-743dd7a9e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0067FE-ACA4-4CA9-8F94-49C4D9E4E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F4AE4-EF32-4BD0-916F-9C9DB17F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E55EA565</Template>
  <TotalTime>0</TotalTime>
  <Pages>2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Klinik_Landstrasse_Information_A4 leer</vt:lpstr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Klinik_Landstrasse_Information_A4 leer</dc:title>
  <dc:subject/>
  <dc:creator>Microsoft Office-Benutzer</dc:creator>
  <cp:keywords/>
  <dc:description/>
  <cp:lastModifiedBy>Schermann Marina</cp:lastModifiedBy>
  <cp:revision>2</cp:revision>
  <cp:lastPrinted>2020-03-23T16:42:00Z</cp:lastPrinted>
  <dcterms:created xsi:type="dcterms:W3CDTF">2021-01-25T15:01:00Z</dcterms:created>
  <dcterms:modified xsi:type="dcterms:W3CDTF">2021-01-25T15:01:00Z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ufsKategorie">
    <vt:lpwstr/>
  </property>
  <property fmtid="{D5CDD505-2E9C-101B-9397-08002B2CF9AE}" pid="3" name="StandortKategorie">
    <vt:lpwstr>15;#KLA|744654da-c6b5-4dff-83a4-3d13c81ee1e9</vt:lpwstr>
  </property>
  <property fmtid="{D5CDD505-2E9C-101B-9397-08002B2CF9AE}" pid="4" name="ContentTypeId">
    <vt:lpwstr>0x0101000CBB820F1D684801B3E07FF4C946014B00A065E8B85617E84A8686C6B5501683A0</vt:lpwstr>
  </property>
  <property fmtid="{D5CDD505-2E9C-101B-9397-08002B2CF9AE}" pid="5" name="ThemenKategorie">
    <vt:lpwstr/>
  </property>
</Properties>
</file>